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FAE6" w14:textId="77777777" w:rsidR="00854BB6" w:rsidRDefault="00000000">
      <w:pPr>
        <w:pStyle w:val="Corpsdetexte"/>
        <w:spacing w:line="240" w:lineRule="auto"/>
        <w:jc w:val="center"/>
        <w:rPr>
          <w:rFonts w:eastAsia="Liberation Sans" w:cs="Liberation Sans"/>
          <w:b/>
          <w:color w:val="000000"/>
        </w:rPr>
      </w:pPr>
      <w:r>
        <w:rPr>
          <w:rFonts w:eastAsia="Liberation Sans" w:cs="Liberation Sans"/>
          <w:b/>
          <w:noProof/>
          <w:color w:val="000000"/>
        </w:rPr>
        <w:drawing>
          <wp:anchor distT="0" distB="0" distL="0" distR="0" simplePos="0" relativeHeight="2" behindDoc="0" locked="0" layoutInCell="0" allowOverlap="1" wp14:anchorId="0C3FA00E" wp14:editId="7FEBF014">
            <wp:simplePos x="0" y="0"/>
            <wp:positionH relativeFrom="column">
              <wp:posOffset>300990</wp:posOffset>
            </wp:positionH>
            <wp:positionV relativeFrom="paragraph">
              <wp:posOffset>86360</wp:posOffset>
            </wp:positionV>
            <wp:extent cx="832485" cy="4152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ans" w:cs="Liberation Sans"/>
          <w:b/>
          <w:noProof/>
          <w:color w:val="000000"/>
        </w:rPr>
        <w:drawing>
          <wp:anchor distT="0" distB="0" distL="0" distR="0" simplePos="0" relativeHeight="3" behindDoc="0" locked="0" layoutInCell="0" allowOverlap="1" wp14:anchorId="19663BE9" wp14:editId="02150AE0">
            <wp:simplePos x="0" y="0"/>
            <wp:positionH relativeFrom="column">
              <wp:posOffset>1426210</wp:posOffset>
            </wp:positionH>
            <wp:positionV relativeFrom="paragraph">
              <wp:posOffset>110490</wp:posOffset>
            </wp:positionV>
            <wp:extent cx="1322705" cy="39878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ans" w:cs="Liberation Sans"/>
          <w:b/>
          <w:noProof/>
          <w:color w:val="000000"/>
        </w:rPr>
        <w:drawing>
          <wp:anchor distT="0" distB="0" distL="0" distR="0" simplePos="0" relativeHeight="4" behindDoc="0" locked="0" layoutInCell="0" allowOverlap="1" wp14:anchorId="7C4EF3CF" wp14:editId="7BEC547E">
            <wp:simplePos x="0" y="0"/>
            <wp:positionH relativeFrom="column">
              <wp:posOffset>2961640</wp:posOffset>
            </wp:positionH>
            <wp:positionV relativeFrom="paragraph">
              <wp:posOffset>128270</wp:posOffset>
            </wp:positionV>
            <wp:extent cx="546735" cy="40259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ans" w:cs="Liberation Sans"/>
          <w:b/>
          <w:noProof/>
          <w:color w:val="000000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4726620" wp14:editId="23C4B94F">
                <wp:simplePos x="0" y="0"/>
                <wp:positionH relativeFrom="column">
                  <wp:posOffset>3763645</wp:posOffset>
                </wp:positionH>
                <wp:positionV relativeFrom="paragraph">
                  <wp:posOffset>80010</wp:posOffset>
                </wp:positionV>
                <wp:extent cx="2383790" cy="482600"/>
                <wp:effectExtent l="0" t="0" r="0" b="0"/>
                <wp:wrapNone/>
                <wp:docPr id="4" name="Cadr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20" cy="48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05E3D0" w14:textId="77777777" w:rsidR="00854BB6" w:rsidRDefault="0000000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Groupe de Recherche et d’Étude sur l’</w:t>
                            </w:r>
                            <w:r>
                              <w:rPr>
                                <w:rFonts w:eastAsia="Liberation Sans;Arial"/>
                                <w:b/>
                                <w:sz w:val="22"/>
                                <w:szCs w:val="22"/>
                              </w:rPr>
                              <w:t>Hi</w:t>
                            </w: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stoire du </w:t>
                            </w:r>
                            <w:r>
                              <w:rPr>
                                <w:rFonts w:eastAsia="Liberation Sans;Arial"/>
                                <w:b/>
                                <w:sz w:val="22"/>
                                <w:szCs w:val="22"/>
                              </w:rPr>
                              <w:t>Tr</w:t>
                            </w: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avail et de l’</w:t>
                            </w:r>
                            <w:r>
                              <w:rPr>
                                <w:rFonts w:eastAsia="Liberation Sans;Arial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ientation GRESHTO-CRTD-CNAM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26620" id="Cadre de texte 1" o:spid="_x0000_s1026" style="position:absolute;left:0;text-align:left;margin-left:296.35pt;margin-top:6.3pt;width:187.7pt;height:3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" o:allowincell="f" filled="f" stroked="f" strokeweight="0">
                <v:textbox inset="0,0,0,0">
                  <w:txbxContent>
                    <w:p w14:paraId="4D05E3D0" w14:textId="77777777" w:rsidR="00854BB6" w:rsidRDefault="00000000">
                      <w:pPr>
                        <w:pStyle w:val="Contenudecadre"/>
                        <w:jc w:val="center"/>
                      </w:pP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>Groupe de Recherche et d’Étude sur l’</w:t>
                      </w:r>
                      <w:r>
                        <w:rPr>
                          <w:rFonts w:eastAsia="Liberation Sans;Arial"/>
                          <w:b/>
                          <w:sz w:val="22"/>
                          <w:szCs w:val="22"/>
                        </w:rPr>
                        <w:t>Hi</w:t>
                      </w: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 xml:space="preserve">stoire du </w:t>
                      </w:r>
                      <w:r>
                        <w:rPr>
                          <w:rFonts w:eastAsia="Liberation Sans;Arial"/>
                          <w:b/>
                          <w:sz w:val="22"/>
                          <w:szCs w:val="22"/>
                        </w:rPr>
                        <w:t>Tr</w:t>
                      </w: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>avail et de l’</w:t>
                      </w:r>
                      <w:r>
                        <w:rPr>
                          <w:rFonts w:eastAsia="Liberation Sans;Arial"/>
                          <w:b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>ientation GRESHTO-CRTD-CNAM</w:t>
                      </w:r>
                    </w:p>
                  </w:txbxContent>
                </v:textbox>
              </v:rect>
            </w:pict>
          </mc:Fallback>
        </mc:AlternateContent>
      </w:r>
    </w:p>
    <w:p w14:paraId="23D32ABD" w14:textId="77777777" w:rsidR="00854BB6" w:rsidRDefault="00854BB6">
      <w:pPr>
        <w:pStyle w:val="Corpsdetexte"/>
        <w:spacing w:line="240" w:lineRule="auto"/>
        <w:jc w:val="center"/>
        <w:rPr>
          <w:rFonts w:eastAsia="Liberation Sans" w:cs="Liberation Sans"/>
          <w:b/>
          <w:color w:val="000000"/>
        </w:rPr>
      </w:pPr>
    </w:p>
    <w:p w14:paraId="771B5EB0" w14:textId="77777777" w:rsidR="00854BB6" w:rsidRDefault="00854BB6">
      <w:pPr>
        <w:pStyle w:val="Corpsdetexte"/>
        <w:spacing w:line="240" w:lineRule="auto"/>
        <w:jc w:val="center"/>
        <w:rPr>
          <w:rFonts w:eastAsia="Liberation Sans" w:cs="Liberation Sans"/>
          <w:b/>
          <w:color w:val="000000"/>
        </w:rPr>
      </w:pPr>
    </w:p>
    <w:p w14:paraId="700C7175" w14:textId="77777777" w:rsidR="00854BB6" w:rsidRDefault="00000000">
      <w:pPr>
        <w:pStyle w:val="Corpsdetexte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Séminaire 2023-2025</w:t>
      </w:r>
    </w:p>
    <w:p w14:paraId="28698885" w14:textId="77777777" w:rsidR="00854BB6" w:rsidRDefault="00854BB6">
      <w:pPr>
        <w:pStyle w:val="Corpsdetexte"/>
        <w:spacing w:after="0" w:line="240" w:lineRule="auto"/>
        <w:jc w:val="center"/>
        <w:rPr>
          <w:sz w:val="22"/>
          <w:szCs w:val="22"/>
        </w:rPr>
      </w:pPr>
    </w:p>
    <w:p w14:paraId="73A72942" w14:textId="2709FE5B" w:rsidR="00854BB6" w:rsidRPr="00150BB5" w:rsidRDefault="00000000">
      <w:pPr>
        <w:pStyle w:val="Corpsdetexte"/>
        <w:spacing w:after="0" w:line="240" w:lineRule="auto"/>
        <w:jc w:val="center"/>
        <w:rPr>
          <w:b/>
          <w:bCs/>
        </w:rPr>
      </w:pPr>
      <w:r w:rsidRPr="00150BB5">
        <w:rPr>
          <w:b/>
          <w:bCs/>
        </w:rPr>
        <w:t>Lundi 4 décembre 2023</w:t>
      </w:r>
      <w:r w:rsidR="00150BB5" w:rsidRPr="00150BB5">
        <w:rPr>
          <w:b/>
          <w:bCs/>
        </w:rPr>
        <w:t xml:space="preserve"> – 41 Rue Gay Lussac 75005 Paris (salle 79)</w:t>
      </w:r>
    </w:p>
    <w:p w14:paraId="6EE6CC19" w14:textId="77777777" w:rsidR="00854BB6" w:rsidRDefault="00854BB6">
      <w:pPr>
        <w:pStyle w:val="Corpsdetexte"/>
        <w:spacing w:after="0" w:line="240" w:lineRule="auto"/>
        <w:jc w:val="center"/>
        <w:rPr>
          <w:b/>
          <w:bCs/>
          <w:sz w:val="22"/>
          <w:szCs w:val="22"/>
        </w:rPr>
      </w:pPr>
    </w:p>
    <w:p w14:paraId="2730D67E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9h30 — 13h00</w:t>
      </w:r>
    </w:p>
    <w:p w14:paraId="17A1598C" w14:textId="77777777" w:rsidR="00854BB6" w:rsidRPr="00150BB5" w:rsidRDefault="00000000">
      <w:pPr>
        <w:pStyle w:val="Corpsdetexte"/>
        <w:numPr>
          <w:ilvl w:val="1"/>
          <w:numId w:val="1"/>
        </w:numPr>
        <w:shd w:val="clear" w:color="auto" w:fill="EEEEEE"/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150BB5">
        <w:rPr>
          <w:b/>
          <w:bCs/>
          <w:i/>
          <w:iCs/>
          <w:sz w:val="28"/>
          <w:szCs w:val="28"/>
        </w:rPr>
        <w:t>Les outils socio-techniques de l’orientation : bilan de compétences et CEP en question</w:t>
      </w:r>
    </w:p>
    <w:p w14:paraId="23F5050F" w14:textId="77777777" w:rsidR="00854BB6" w:rsidRDefault="00854BB6">
      <w:pPr>
        <w:pStyle w:val="Corpsdetexte"/>
        <w:spacing w:line="240" w:lineRule="auto"/>
        <w:rPr>
          <w:sz w:val="22"/>
          <w:szCs w:val="22"/>
        </w:rPr>
      </w:pPr>
    </w:p>
    <w:p w14:paraId="09CFE8F1" w14:textId="77777777" w:rsidR="00854BB6" w:rsidRDefault="00000000">
      <w:pPr>
        <w:pStyle w:val="Corpsdetexte"/>
        <w:spacing w:line="240" w:lineRule="auto"/>
        <w:rPr>
          <w:sz w:val="22"/>
          <w:szCs w:val="22"/>
        </w:rPr>
      </w:pPr>
      <w:r>
        <w:rPr>
          <w:rFonts w:eastAsia="Liberation Sans" w:cs="Liberation Sans"/>
          <w:color w:val="000000"/>
          <w:sz w:val="22"/>
          <w:szCs w:val="22"/>
        </w:rPr>
        <w:t xml:space="preserve">Organisation : </w:t>
      </w:r>
      <w:r>
        <w:rPr>
          <w:rFonts w:eastAsia="Liberation Sans" w:cs="Liberation Sans"/>
          <w:b/>
          <w:color w:val="000000"/>
          <w:sz w:val="22"/>
          <w:szCs w:val="22"/>
        </w:rPr>
        <w:t xml:space="preserve">Jérôme </w:t>
      </w:r>
      <w:r>
        <w:rPr>
          <w:rFonts w:eastAsia="Liberation Sans" w:cs="Liberation Sans"/>
          <w:b/>
          <w:smallCaps/>
          <w:color w:val="000000"/>
          <w:sz w:val="22"/>
          <w:szCs w:val="22"/>
        </w:rPr>
        <w:t>Krop</w:t>
      </w:r>
      <w:r>
        <w:rPr>
          <w:rFonts w:eastAsia="Liberation Sans" w:cs="Liberation Sans"/>
          <w:color w:val="000000"/>
          <w:sz w:val="22"/>
          <w:szCs w:val="22"/>
        </w:rPr>
        <w:t xml:space="preserve"> (Université de Nantes, CREN) ; </w:t>
      </w:r>
      <w:r>
        <w:rPr>
          <w:rFonts w:eastAsia="Liberation Sans" w:cs="Liberation Sans"/>
          <w:b/>
          <w:color w:val="000000"/>
          <w:sz w:val="22"/>
          <w:szCs w:val="22"/>
        </w:rPr>
        <w:t xml:space="preserve">Paul </w:t>
      </w:r>
      <w:r>
        <w:rPr>
          <w:rFonts w:eastAsia="Liberation Sans" w:cs="Liberation Sans"/>
          <w:b/>
          <w:smallCaps/>
          <w:color w:val="000000"/>
          <w:sz w:val="22"/>
          <w:szCs w:val="22"/>
        </w:rPr>
        <w:t>Lehner</w:t>
      </w:r>
      <w:r>
        <w:rPr>
          <w:rFonts w:eastAsia="Liberation Sans" w:cs="Liberation Sans"/>
          <w:b/>
          <w:color w:val="000000"/>
          <w:sz w:val="22"/>
          <w:szCs w:val="22"/>
        </w:rPr>
        <w:t xml:space="preserve"> </w:t>
      </w:r>
      <w:r>
        <w:rPr>
          <w:rFonts w:eastAsia="Liberation Sans" w:cs="Liberation Sans"/>
          <w:color w:val="000000"/>
          <w:sz w:val="22"/>
          <w:szCs w:val="22"/>
        </w:rPr>
        <w:t xml:space="preserve">(Université de Lille, CIREL) ; </w:t>
      </w:r>
      <w:r>
        <w:rPr>
          <w:rFonts w:eastAsia="Liberation Sans" w:cs="Liberation Sans"/>
          <w:b/>
          <w:color w:val="000000"/>
          <w:sz w:val="22"/>
          <w:szCs w:val="22"/>
        </w:rPr>
        <w:t xml:space="preserve">Jérôme </w:t>
      </w:r>
      <w:r>
        <w:rPr>
          <w:rFonts w:eastAsia="Liberation Sans" w:cs="Liberation Sans"/>
          <w:b/>
          <w:smallCaps/>
          <w:color w:val="000000"/>
          <w:sz w:val="22"/>
          <w:szCs w:val="22"/>
        </w:rPr>
        <w:t>Martin</w:t>
      </w:r>
      <w:r>
        <w:rPr>
          <w:rFonts w:eastAsia="Liberation Sans" w:cs="Liberation Sans"/>
          <w:color w:val="000000"/>
          <w:sz w:val="22"/>
          <w:szCs w:val="22"/>
        </w:rPr>
        <w:t xml:space="preserve"> (Greshto-CRTD-CNAM) ; </w:t>
      </w:r>
      <w:r>
        <w:rPr>
          <w:rFonts w:eastAsia="Liberation Sans" w:cs="Liberation Sans"/>
          <w:b/>
          <w:color w:val="000000"/>
          <w:sz w:val="22"/>
          <w:szCs w:val="22"/>
        </w:rPr>
        <w:t xml:space="preserve">Régis </w:t>
      </w:r>
      <w:r>
        <w:rPr>
          <w:rFonts w:eastAsia="Liberation Sans" w:cs="Liberation Sans"/>
          <w:b/>
          <w:smallCaps/>
          <w:color w:val="000000"/>
          <w:sz w:val="22"/>
          <w:szCs w:val="22"/>
        </w:rPr>
        <w:t>Ouvrier-Bonnaz</w:t>
      </w:r>
      <w:r>
        <w:rPr>
          <w:rFonts w:eastAsia="Liberation Sans" w:cs="Liberation Sans"/>
          <w:b/>
          <w:color w:val="000000"/>
          <w:sz w:val="22"/>
          <w:szCs w:val="22"/>
        </w:rPr>
        <w:t xml:space="preserve"> </w:t>
      </w:r>
      <w:r>
        <w:rPr>
          <w:rFonts w:eastAsia="Liberation Sans" w:cs="Liberation Sans"/>
          <w:color w:val="000000"/>
          <w:sz w:val="22"/>
          <w:szCs w:val="22"/>
        </w:rPr>
        <w:t xml:space="preserve">(Greshto-CRTD-CNAM); </w:t>
      </w:r>
      <w:r>
        <w:rPr>
          <w:rFonts w:eastAsia="Liberation Sans" w:cs="Liberation Sans"/>
          <w:b/>
          <w:color w:val="000000"/>
          <w:sz w:val="22"/>
          <w:szCs w:val="22"/>
        </w:rPr>
        <w:t xml:space="preserve">Bernard </w:t>
      </w:r>
      <w:r>
        <w:rPr>
          <w:rFonts w:eastAsia="Liberation Sans" w:cs="Liberation Sans"/>
          <w:b/>
          <w:smallCaps/>
          <w:color w:val="000000"/>
          <w:sz w:val="22"/>
          <w:szCs w:val="22"/>
        </w:rPr>
        <w:t>Prot</w:t>
      </w:r>
      <w:r>
        <w:rPr>
          <w:rFonts w:eastAsia="Liberation Sans" w:cs="Liberation Sans"/>
          <w:color w:val="000000"/>
          <w:sz w:val="22"/>
          <w:szCs w:val="22"/>
        </w:rPr>
        <w:t xml:space="preserve"> (CRTD-CNAM).</w:t>
      </w:r>
    </w:p>
    <w:p w14:paraId="08282CE3" w14:textId="77777777" w:rsidR="00854BB6" w:rsidRDefault="00854BB6">
      <w:pPr>
        <w:pStyle w:val="Corpsdetexte"/>
        <w:spacing w:line="240" w:lineRule="auto"/>
        <w:rPr>
          <w:sz w:val="22"/>
          <w:szCs w:val="22"/>
        </w:rPr>
      </w:pPr>
    </w:p>
    <w:p w14:paraId="084EB0F2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9h30 — 9h45</w:t>
      </w:r>
    </w:p>
    <w:p w14:paraId="4DE6FB65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rFonts w:eastAsia="Liberation Sans" w:cs="Liberation Sans"/>
          <w:color w:val="000000"/>
          <w:sz w:val="22"/>
          <w:szCs w:val="22"/>
        </w:rPr>
        <w:t xml:space="preserve">Introduction de la séance : </w:t>
      </w:r>
      <w:r>
        <w:rPr>
          <w:rFonts w:eastAsia="Liberation Sans" w:cs="Liberation Sans"/>
          <w:b/>
          <w:bCs/>
          <w:color w:val="000000"/>
          <w:sz w:val="22"/>
          <w:szCs w:val="22"/>
        </w:rPr>
        <w:t xml:space="preserve">Bernard </w:t>
      </w:r>
      <w:r>
        <w:rPr>
          <w:rFonts w:eastAsia="Liberation Sans" w:cs="Liberation Sans"/>
          <w:b/>
          <w:bCs/>
          <w:smallCaps/>
          <w:color w:val="000000"/>
          <w:sz w:val="22"/>
          <w:szCs w:val="22"/>
        </w:rPr>
        <w:t>Prot</w:t>
      </w:r>
      <w:r>
        <w:rPr>
          <w:rFonts w:eastAsia="Liberation Sans" w:cs="Liberation Sans"/>
          <w:color w:val="000000"/>
          <w:sz w:val="22"/>
          <w:szCs w:val="22"/>
        </w:rPr>
        <w:t xml:space="preserve"> (CRTD-CNAM)</w:t>
      </w:r>
    </w:p>
    <w:p w14:paraId="31473679" w14:textId="77777777" w:rsidR="00854BB6" w:rsidRDefault="00854BB6">
      <w:pPr>
        <w:pStyle w:val="Corpsdetexte"/>
        <w:spacing w:line="240" w:lineRule="auto"/>
        <w:jc w:val="center"/>
        <w:rPr>
          <w:sz w:val="22"/>
          <w:szCs w:val="22"/>
        </w:rPr>
      </w:pPr>
    </w:p>
    <w:p w14:paraId="14017F33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Retour sur l’histoire de l’orientation des adultes</w:t>
      </w:r>
      <w:r>
        <w:rPr>
          <w:sz w:val="22"/>
          <w:szCs w:val="22"/>
        </w:rPr>
        <w:t xml:space="preserve"> </w:t>
      </w:r>
    </w:p>
    <w:p w14:paraId="187986B2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9h45 — 10h30</w:t>
      </w:r>
    </w:p>
    <w:p w14:paraId="093112DD" w14:textId="77777777" w:rsidR="00854BB6" w:rsidRDefault="00000000">
      <w:pPr>
        <w:pStyle w:val="Corpsdetexte"/>
        <w:spacing w:line="240" w:lineRule="auto"/>
        <w:rPr>
          <w:lang w:eastAsia="fr-FR" w:bidi="ar-SA"/>
        </w:rPr>
      </w:pPr>
      <w:r>
        <w:rPr>
          <w:rFonts w:eastAsia="Liberation Sans" w:cs="Liberation Sans"/>
          <w:b/>
          <w:bCs/>
          <w:i/>
          <w:iCs/>
          <w:color w:val="000000"/>
          <w:sz w:val="22"/>
          <w:szCs w:val="22"/>
          <w:lang w:eastAsia="fr-FR" w:bidi="ar-SA"/>
        </w:rPr>
        <w:t xml:space="preserve">Jérôme </w:t>
      </w:r>
      <w:r>
        <w:rPr>
          <w:rFonts w:eastAsia="Liberation Sans" w:cs="Liberation Sans"/>
          <w:b/>
          <w:bCs/>
          <w:i/>
          <w:iCs/>
          <w:smallCaps/>
          <w:color w:val="000000"/>
          <w:sz w:val="22"/>
          <w:szCs w:val="22"/>
          <w:lang w:eastAsia="fr-FR" w:bidi="ar-SA"/>
        </w:rPr>
        <w:t>Martin</w:t>
      </w:r>
      <w:r>
        <w:rPr>
          <w:rFonts w:eastAsia="Liberation Sans" w:cs="Liberation Sans"/>
          <w:i/>
          <w:iCs/>
          <w:smallCaps/>
          <w:color w:val="000000"/>
          <w:sz w:val="22"/>
          <w:szCs w:val="22"/>
          <w:lang w:eastAsia="fr-FR" w:bidi="ar-SA"/>
        </w:rPr>
        <w:t xml:space="preserve"> </w:t>
      </w:r>
      <w:r>
        <w:rPr>
          <w:rFonts w:eastAsia="Liberation Sans" w:cs="Liberation Sans"/>
          <w:i/>
          <w:iCs/>
          <w:color w:val="000000"/>
          <w:sz w:val="22"/>
          <w:szCs w:val="22"/>
          <w:lang w:eastAsia="fr-FR" w:bidi="ar-SA"/>
        </w:rPr>
        <w:t xml:space="preserve">(Greshto-CRTD-CNAM) </w:t>
      </w:r>
      <w:r>
        <w:rPr>
          <w:rFonts w:eastAsia="Liberation Sans" w:cs="Times New Roman"/>
          <w:i/>
          <w:iCs/>
          <w:color w:val="000000"/>
          <w:sz w:val="22"/>
          <w:szCs w:val="22"/>
          <w:lang w:eastAsia="fr-FR" w:bidi="ar-SA"/>
        </w:rPr>
        <w:t xml:space="preserve">— </w:t>
      </w:r>
      <w:r>
        <w:rPr>
          <w:rFonts w:eastAsia="Liberation Sans" w:cs="Times New Roman"/>
          <w:b/>
          <w:bCs/>
          <w:i/>
          <w:iCs/>
          <w:color w:val="000000"/>
          <w:sz w:val="22"/>
          <w:szCs w:val="22"/>
          <w:lang w:eastAsia="fr-FR" w:bidi="ar-SA"/>
        </w:rPr>
        <w:t xml:space="preserve">Entre psychotechnique et “conseil professionnel”, les techniques d’orientation des adultes en débat </w:t>
      </w:r>
      <w:r>
        <w:rPr>
          <w:rFonts w:eastAsia="Liberation Sans" w:cs="Liberation Sans"/>
          <w:b/>
          <w:bCs/>
          <w:i/>
          <w:iCs/>
          <w:color w:val="000000"/>
          <w:sz w:val="22"/>
          <w:szCs w:val="22"/>
          <w:lang w:eastAsia="fr-FR" w:bidi="ar-SA"/>
        </w:rPr>
        <w:t>(1900-1980).</w:t>
      </w:r>
    </w:p>
    <w:p w14:paraId="3AAD649A" w14:textId="77777777" w:rsidR="00854BB6" w:rsidRDefault="00854BB6">
      <w:pPr>
        <w:pStyle w:val="Corpsdetexte"/>
        <w:spacing w:line="240" w:lineRule="auto"/>
        <w:rPr>
          <w:lang w:eastAsia="fr-FR" w:bidi="ar-SA"/>
        </w:rPr>
      </w:pPr>
    </w:p>
    <w:p w14:paraId="28F94A41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10h30 — 11h15</w:t>
      </w:r>
    </w:p>
    <w:p w14:paraId="7EA25F13" w14:textId="77777777" w:rsidR="00854BB6" w:rsidRDefault="00000000">
      <w:pPr>
        <w:pStyle w:val="Corpsdetexte"/>
        <w:spacing w:line="240" w:lineRule="auto"/>
        <w:rPr>
          <w:sz w:val="22"/>
          <w:szCs w:val="22"/>
        </w:rPr>
      </w:pPr>
      <w:r>
        <w:rPr>
          <w:rFonts w:eastAsia="Liberation Sans" w:cs="Liberation Sans"/>
          <w:b/>
          <w:bCs/>
          <w:i/>
          <w:iCs/>
          <w:color w:val="000000"/>
          <w:sz w:val="22"/>
          <w:szCs w:val="22"/>
          <w:lang w:val="en-US" w:eastAsia="fr-FR" w:bidi="ar-SA"/>
        </w:rPr>
        <w:t xml:space="preserve">Corinne </w:t>
      </w:r>
      <w:r>
        <w:rPr>
          <w:rFonts w:eastAsia="Liberation Sans" w:cs="Liberation Sans"/>
          <w:b/>
          <w:bCs/>
          <w:i/>
          <w:iCs/>
          <w:smallCaps/>
          <w:color w:val="000000"/>
          <w:sz w:val="22"/>
          <w:szCs w:val="22"/>
          <w:lang w:val="en-US" w:eastAsia="fr-FR" w:bidi="ar-SA"/>
        </w:rPr>
        <w:t>Lespessailles</w:t>
      </w:r>
      <w:r>
        <w:rPr>
          <w:rFonts w:eastAsia="Liberation Sans" w:cs="Liberation Sans"/>
          <w:i/>
          <w:iCs/>
          <w:color w:val="000000"/>
          <w:sz w:val="22"/>
          <w:szCs w:val="22"/>
          <w:lang w:val="en-US" w:eastAsia="fr-FR" w:bidi="ar-SA"/>
        </w:rPr>
        <w:t xml:space="preserve">, </w:t>
      </w:r>
      <w:r>
        <w:rPr>
          <w:rFonts w:eastAsia="Liberation Sans" w:cs="Liberation Sans"/>
          <w:i/>
          <w:iCs/>
          <w:color w:val="000000"/>
          <w:sz w:val="22"/>
          <w:szCs w:val="22"/>
        </w:rPr>
        <w:t>Responsable</w:t>
      </w:r>
      <w:r>
        <w:rPr>
          <w:rFonts w:eastAsia="Liberation Sans" w:cs="Liberation Sans"/>
          <w:i/>
          <w:iCs/>
          <w:color w:val="000000"/>
          <w:sz w:val="22"/>
          <w:szCs w:val="22"/>
          <w:lang w:val="en-US" w:eastAsia="fr-FR" w:bidi="ar-SA"/>
        </w:rPr>
        <w:t xml:space="preserve"> du </w:t>
      </w:r>
      <w:r>
        <w:rPr>
          <w:rFonts w:eastAsia="Times New Roman" w:cs="Times New Roman"/>
          <w:i/>
          <w:iCs/>
          <w:color w:val="000000"/>
          <w:sz w:val="22"/>
          <w:szCs w:val="22"/>
          <w:lang w:val="en-US" w:eastAsia="fr-FR" w:bidi="ar-SA"/>
        </w:rPr>
        <w:t xml:space="preserve">Centre de documentation sur la formation et le travail (CDFT) et de la Bibliothèque Gay-Lussac (CNAM) </w:t>
      </w:r>
      <w:r>
        <w:rPr>
          <w:rFonts w:eastAsia="Liberation Sans" w:cs="Times New Roman"/>
          <w:i/>
          <w:iCs/>
          <w:color w:val="000000"/>
          <w:sz w:val="22"/>
          <w:szCs w:val="22"/>
          <w:lang w:val="en-US" w:eastAsia="fr-FR" w:bidi="ar-SA"/>
        </w:rPr>
        <w:t>—</w:t>
      </w:r>
      <w:r>
        <w:rPr>
          <w:rFonts w:eastAsia="Times New Roman" w:cs="Times New Roman"/>
          <w:i/>
          <w:iCs/>
          <w:color w:val="000000"/>
          <w:sz w:val="22"/>
          <w:szCs w:val="22"/>
          <w:lang w:val="en-US" w:eastAsia="fr-FR" w:bidi="ar-SA"/>
        </w:rPr>
        <w:t xml:space="preserve"> </w:t>
      </w:r>
      <w:r>
        <w:rPr>
          <w:rFonts w:eastAsia="Liberation Sans" w:cs="Times New Roman"/>
          <w:b/>
          <w:bCs/>
          <w:i/>
          <w:iCs/>
          <w:color w:val="000000"/>
          <w:sz w:val="22"/>
          <w:szCs w:val="22"/>
          <w:lang w:val="en-US" w:eastAsia="fr-FR" w:bidi="ar-SA"/>
        </w:rPr>
        <w:t xml:space="preserve">Retour sur la publication d’un document de référence à propos des transformations de la formation et de l’orientation des adultes: 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en-US" w:eastAsia="fr-FR" w:bidi="ar-SA"/>
        </w:rPr>
        <w:t>É. Dugué, R. Guerrier, L. Le Bars, C. Lespessailles, M. Maillebouis, &amp; C. Mathey-Pierre, L’orientation professionnelle des adultes, Documentation française, 1999.</w:t>
      </w:r>
    </w:p>
    <w:p w14:paraId="36265656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Pause 11h15 — 11h30</w:t>
      </w:r>
    </w:p>
    <w:p w14:paraId="77CAF396" w14:textId="77777777" w:rsidR="00854BB6" w:rsidRDefault="00854BB6">
      <w:pPr>
        <w:pStyle w:val="Corpsdetexte"/>
        <w:spacing w:line="240" w:lineRule="auto"/>
        <w:jc w:val="center"/>
        <w:rPr>
          <w:sz w:val="22"/>
          <w:szCs w:val="22"/>
        </w:rPr>
      </w:pPr>
    </w:p>
    <w:p w14:paraId="3FEFB33C" w14:textId="77777777" w:rsidR="00854BB6" w:rsidRDefault="00000000">
      <w:pPr>
        <w:pStyle w:val="Corpsdetexte"/>
        <w:spacing w:line="24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L’orientation des adultes questionnée</w:t>
      </w:r>
    </w:p>
    <w:p w14:paraId="69BBD472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11h30 — 12h00</w:t>
      </w:r>
    </w:p>
    <w:p w14:paraId="65D1F679" w14:textId="77777777" w:rsidR="00854BB6" w:rsidRDefault="00000000">
      <w:pPr>
        <w:pStyle w:val="Corpsdetexte"/>
        <w:spacing w:line="240" w:lineRule="auto"/>
      </w:pPr>
      <w:r>
        <w:rPr>
          <w:rFonts w:eastAsia="Liberation Sans" w:cs="Times New Roman"/>
          <w:b/>
          <w:color w:val="000000"/>
          <w:sz w:val="22"/>
          <w:szCs w:val="22"/>
          <w:lang w:val="en-US"/>
        </w:rPr>
        <w:t xml:space="preserve">Aurélie </w:t>
      </w:r>
      <w:r>
        <w:rPr>
          <w:rFonts w:eastAsia="Liberation Sans" w:cs="Times New Roman"/>
          <w:b/>
          <w:smallCaps/>
          <w:color w:val="000000"/>
          <w:sz w:val="22"/>
          <w:szCs w:val="22"/>
          <w:lang w:val="en-US"/>
        </w:rPr>
        <w:t>Gonnet</w:t>
      </w:r>
      <w:r>
        <w:rPr>
          <w:rFonts w:eastAsia="Liberation Sans" w:cs="Times New Roman"/>
          <w:b/>
          <w:color w:val="000000"/>
          <w:sz w:val="22"/>
          <w:szCs w:val="22"/>
          <w:lang w:val="en-US"/>
        </w:rPr>
        <w:t xml:space="preserve">, </w:t>
      </w:r>
      <w:r>
        <w:rPr>
          <w:rFonts w:eastAsia="Times New Roman" w:cs="Times New Roman"/>
          <w:sz w:val="22"/>
          <w:szCs w:val="22"/>
          <w:lang w:val="en-US" w:eastAsia="fr-FR" w:bidi="ar-SA"/>
        </w:rPr>
        <w:t>Postdoc researcher on </w:t>
      </w:r>
      <w:hyperlink r:id="rId8" w:tgtFrame="_blank">
        <w:r>
          <w:rPr>
            <w:rFonts w:eastAsia="Times New Roman" w:cs="Times New Roman"/>
            <w:sz w:val="22"/>
            <w:szCs w:val="22"/>
            <w:u w:val="single"/>
            <w:lang w:val="en-US" w:eastAsia="fr-FR" w:bidi="ar-SA"/>
          </w:rPr>
          <w:t>Indigma Project</w:t>
        </w:r>
      </w:hyperlink>
      <w:r>
        <w:rPr>
          <w:rFonts w:eastAsia="Times New Roman" w:cs="Times New Roman"/>
          <w:b/>
          <w:bCs/>
          <w:sz w:val="22"/>
          <w:szCs w:val="22"/>
          <w:lang w:val="en-US" w:eastAsia="fr-FR" w:bidi="ar-SA"/>
        </w:rPr>
        <w:t>,</w:t>
      </w:r>
      <w:r>
        <w:rPr>
          <w:rFonts w:eastAsia="Times New Roman" w:cs="Times New Roman"/>
          <w:sz w:val="22"/>
          <w:szCs w:val="22"/>
          <w:lang w:val="en-US" w:eastAsia="fr-FR" w:bidi="ar-SA"/>
        </w:rPr>
        <w:t> Roskilde University, Denmark, a</w:t>
      </w:r>
      <w:r>
        <w:rPr>
          <w:rFonts w:eastAsia="Times New Roman" w:cs="Times New Roman"/>
          <w:sz w:val="22"/>
          <w:szCs w:val="22"/>
          <w:lang w:eastAsia="fr-FR" w:bidi="ar-SA"/>
        </w:rPr>
        <w:t xml:space="preserve">ssociée au CEET et au LISE, CNAM </w:t>
      </w:r>
      <w:r>
        <w:rPr>
          <w:rFonts w:eastAsia="Liberation Sans" w:cs="Times New Roman"/>
          <w:color w:val="000000"/>
          <w:sz w:val="22"/>
          <w:szCs w:val="22"/>
          <w:lang w:eastAsia="fr-FR" w:bidi="ar-SA"/>
        </w:rPr>
        <w:t>—</w:t>
      </w:r>
      <w:r>
        <w:rPr>
          <w:rFonts w:eastAsia="Times New Roman" w:cs="Times New Roman"/>
          <w:sz w:val="22"/>
          <w:szCs w:val="22"/>
          <w:lang w:eastAsia="fr-FR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fr-FR"/>
        </w:rPr>
        <w:t> 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fr-FR"/>
        </w:rPr>
        <w:t>De quelques questions et enjeux méthodologiques de (l’étude sociologique de) l’orientation professionnelle en bilan de compétences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fr-FR"/>
        </w:rPr>
        <w:t>.</w:t>
      </w:r>
    </w:p>
    <w:p w14:paraId="42E970B9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12h00 — 12h30</w:t>
      </w:r>
    </w:p>
    <w:p w14:paraId="10965136" w14:textId="77777777" w:rsidR="00854BB6" w:rsidRDefault="00000000">
      <w:pPr>
        <w:pStyle w:val="Corpsdetexte"/>
        <w:spacing w:line="240" w:lineRule="auto"/>
        <w:rPr>
          <w:sz w:val="22"/>
          <w:szCs w:val="22"/>
        </w:rPr>
      </w:pPr>
      <w:r>
        <w:rPr>
          <w:rFonts w:eastAsia="Liberation Sans" w:cs="Times New Roman"/>
          <w:b/>
          <w:color w:val="000000"/>
          <w:sz w:val="22"/>
          <w:szCs w:val="22"/>
        </w:rPr>
        <w:t xml:space="preserve">Maria </w:t>
      </w:r>
      <w:r>
        <w:rPr>
          <w:rFonts w:eastAsia="Liberation Sans" w:cs="Times New Roman"/>
          <w:b/>
          <w:smallCaps/>
          <w:color w:val="000000"/>
          <w:sz w:val="22"/>
          <w:szCs w:val="22"/>
        </w:rPr>
        <w:t>Pagoni</w:t>
      </w:r>
      <w:r>
        <w:rPr>
          <w:rFonts w:eastAsia="Liberation Sans" w:cs="Times New Roman"/>
          <w:b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  <w:lang w:eastAsia="fr-FR" w:bidi="ar-SA"/>
        </w:rPr>
        <w:t xml:space="preserve">Professeure en Sciences de l’Éducation et de la Formation, Directrice du Laboratoire CIREL ; Université de Lille &amp; </w:t>
      </w:r>
      <w:r>
        <w:rPr>
          <w:rFonts w:eastAsia="Liberation Sans" w:cs="Times New Roman"/>
          <w:b/>
          <w:color w:val="000000"/>
          <w:sz w:val="22"/>
          <w:szCs w:val="22"/>
        </w:rPr>
        <w:t xml:space="preserve">Stéphanie </w:t>
      </w:r>
      <w:r>
        <w:rPr>
          <w:rFonts w:eastAsia="Liberation Sans" w:cs="Times New Roman"/>
          <w:b/>
          <w:smallCaps/>
          <w:color w:val="000000"/>
          <w:sz w:val="22"/>
          <w:szCs w:val="22"/>
        </w:rPr>
        <w:t>Fischer</w:t>
      </w:r>
      <w:r>
        <w:rPr>
          <w:rFonts w:eastAsia="Liberation Sans" w:cs="Times New Roman"/>
          <w:b/>
          <w:color w:val="000000"/>
          <w:sz w:val="22"/>
          <w:szCs w:val="22"/>
        </w:rPr>
        <w:t xml:space="preserve">, </w:t>
      </w:r>
      <w:r>
        <w:rPr>
          <w:rFonts w:eastAsia="Liberation Sans" w:cs="Times New Roman"/>
          <w:sz w:val="22"/>
          <w:szCs w:val="22"/>
        </w:rPr>
        <w:t>Maîtresse</w:t>
      </w:r>
      <w:r>
        <w:rPr>
          <w:rFonts w:eastAsia="Liberation Sans" w:cs="Times New Roman"/>
          <w:color w:val="000000"/>
          <w:sz w:val="22"/>
          <w:szCs w:val="22"/>
        </w:rPr>
        <w:t xml:space="preserve"> de conférences en Sciences de l’Éducation et de la Formation Université de Lille, CIREL — </w:t>
      </w:r>
      <w:r>
        <w:rPr>
          <w:b/>
          <w:bCs/>
          <w:i/>
          <w:iCs/>
          <w:sz w:val="22"/>
          <w:szCs w:val="22"/>
        </w:rPr>
        <w:t>L’accompagnement des parcours professionnels aujourd’hui : quelle contribution du Conseil en évolution professionnelle (CEP) ?</w:t>
      </w:r>
    </w:p>
    <w:p w14:paraId="71B63C96" w14:textId="77777777" w:rsidR="00854BB6" w:rsidRDefault="00854BB6">
      <w:pPr>
        <w:pStyle w:val="Corpsdetexte"/>
        <w:spacing w:line="240" w:lineRule="auto"/>
        <w:rPr>
          <w:sz w:val="22"/>
          <w:szCs w:val="22"/>
        </w:rPr>
      </w:pPr>
    </w:p>
    <w:p w14:paraId="773F3AA1" w14:textId="77777777" w:rsidR="00854BB6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rFonts w:eastAsia="Liberation Sans" w:cs="Liberation Sans"/>
          <w:color w:val="000000"/>
          <w:sz w:val="22"/>
          <w:szCs w:val="22"/>
        </w:rPr>
        <w:t>12h</w:t>
      </w:r>
      <w:r>
        <w:rPr>
          <w:rFonts w:eastAsia="Liberation Sans" w:cs="Liberation Sans"/>
          <w:sz w:val="22"/>
          <w:szCs w:val="22"/>
        </w:rPr>
        <w:t>30</w:t>
      </w:r>
      <w:r>
        <w:rPr>
          <w:rFonts w:eastAsia="Liberation Sans" w:cs="Liberation Sans"/>
          <w:color w:val="000000"/>
          <w:sz w:val="22"/>
          <w:szCs w:val="22"/>
        </w:rPr>
        <w:t xml:space="preserve"> — 13h00</w:t>
      </w:r>
    </w:p>
    <w:p w14:paraId="4FB9214E" w14:textId="77777777" w:rsidR="00854BB6" w:rsidRDefault="00000000">
      <w:pPr>
        <w:pStyle w:val="Corpsdetexte"/>
        <w:spacing w:line="24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Discussion</w:t>
      </w:r>
    </w:p>
    <w:sectPr w:rsidR="00854BB6">
      <w:pgSz w:w="11906" w:h="16838"/>
      <w:pgMar w:top="907" w:right="907" w:bottom="907" w:left="90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4F3C"/>
    <w:multiLevelType w:val="multilevel"/>
    <w:tmpl w:val="F6B073E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350858"/>
    <w:multiLevelType w:val="multilevel"/>
    <w:tmpl w:val="944467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1442804">
    <w:abstractNumId w:val="0"/>
  </w:num>
  <w:num w:numId="2" w16cid:durableId="52907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B6"/>
    <w:rsid w:val="00150BB5"/>
    <w:rsid w:val="005A1734"/>
    <w:rsid w:val="008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A09E"/>
  <w15:docId w15:val="{5D1F50F0-084A-4AA0-B5E5-F893BBC6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unhideWhenUsed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200" w:after="12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qFormat/>
    <w:rsid w:val="00A8385D"/>
  </w:style>
  <w:style w:type="character" w:customStyle="1" w:styleId="uppercase">
    <w:name w:val="uppercase"/>
    <w:basedOn w:val="Policepardfaut"/>
    <w:qFormat/>
    <w:rsid w:val="00A8385D"/>
  </w:style>
  <w:style w:type="character" w:customStyle="1" w:styleId="LienInternet">
    <w:name w:val="Lien Internet"/>
    <w:basedOn w:val="Policepardfaut"/>
    <w:uiPriority w:val="99"/>
    <w:semiHidden/>
    <w:unhideWhenUsed/>
    <w:rsid w:val="00A8385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8385D"/>
    <w:rPr>
      <w:b/>
      <w:bCs/>
    </w:rPr>
  </w:style>
  <w:style w:type="character" w:customStyle="1" w:styleId="familyname">
    <w:name w:val="familyname"/>
    <w:basedOn w:val="Policepardfaut"/>
    <w:qFormat/>
    <w:rsid w:val="00A8385D"/>
  </w:style>
  <w:style w:type="character" w:styleId="Accentuation">
    <w:name w:val="Emphasis"/>
    <w:basedOn w:val="Policepardfaut"/>
    <w:uiPriority w:val="20"/>
    <w:qFormat/>
    <w:rsid w:val="00A8385D"/>
    <w:rPr>
      <w:i/>
      <w:iCs/>
    </w:rPr>
  </w:style>
  <w:style w:type="character" w:customStyle="1" w:styleId="Citation1">
    <w:name w:val="Citation1"/>
    <w:qFormat/>
    <w:rPr>
      <w:i/>
      <w:iCs/>
    </w:rPr>
  </w:style>
  <w:style w:type="character" w:customStyle="1" w:styleId="Textesource">
    <w:name w:val="Texte source"/>
    <w:qFormat/>
    <w:rPr>
      <w:rFonts w:ascii="Liberation Mono" w:eastAsia="Liberation Mono" w:hAnsi="Liberation Mono" w:cs="Liberation Mono"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kning.ruc.dk/en/projects/indigma-uv&#230;rdighedserfaringer-fra-udkant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Brendel</dc:creator>
  <dc:description/>
  <cp:lastModifiedBy>Dominique Brendel</cp:lastModifiedBy>
  <cp:revision>3</cp:revision>
  <dcterms:created xsi:type="dcterms:W3CDTF">2023-10-10T16:02:00Z</dcterms:created>
  <dcterms:modified xsi:type="dcterms:W3CDTF">2023-10-12T11:35:00Z</dcterms:modified>
  <dc:language>fr-FR</dc:language>
</cp:coreProperties>
</file>